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A1" w:rsidRPr="00F90B3E" w:rsidRDefault="00F300A1" w:rsidP="00F90B3E">
      <w:pPr>
        <w:jc w:val="center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台灣柔術總會第五屆第三次會員大會紀錄</w:t>
      </w:r>
    </w:p>
    <w:p w:rsidR="00F300A1" w:rsidRPr="00F90B3E" w:rsidRDefault="00F300A1" w:rsidP="00F90B3E">
      <w:pPr>
        <w:pStyle w:val="ac"/>
        <w:ind w:left="563" w:hanging="563"/>
        <w:rPr>
          <w:rFonts w:ascii="標楷體" w:hAnsi="標楷體"/>
          <w:sz w:val="28"/>
          <w:szCs w:val="28"/>
        </w:rPr>
      </w:pPr>
      <w:r w:rsidRPr="00F90B3E">
        <w:rPr>
          <w:rFonts w:ascii="標楷體" w:hAnsi="標楷體" w:hint="eastAsia"/>
          <w:sz w:val="28"/>
          <w:szCs w:val="28"/>
        </w:rPr>
        <w:t>一、時　　間：108年12月20日</w:t>
      </w:r>
      <w:r w:rsidR="003D0FD9">
        <w:rPr>
          <w:rFonts w:ascii="標楷體" w:hAnsi="標楷體" w:hint="eastAsia"/>
          <w:sz w:val="28"/>
          <w:szCs w:val="28"/>
        </w:rPr>
        <w:t>17:00</w:t>
      </w:r>
    </w:p>
    <w:p w:rsidR="00F300A1" w:rsidRPr="00F90B3E" w:rsidRDefault="00F300A1" w:rsidP="00F90B3E">
      <w:pPr>
        <w:pStyle w:val="ac"/>
        <w:ind w:left="563" w:hanging="563"/>
        <w:rPr>
          <w:rFonts w:ascii="標楷體" w:hAnsi="標楷體"/>
          <w:sz w:val="28"/>
          <w:szCs w:val="28"/>
        </w:rPr>
      </w:pPr>
      <w:r w:rsidRPr="00F90B3E">
        <w:rPr>
          <w:rFonts w:ascii="標楷體" w:hAnsi="標楷體" w:hint="eastAsia"/>
          <w:sz w:val="28"/>
          <w:szCs w:val="28"/>
        </w:rPr>
        <w:t>二、地　　點：海霸王</w:t>
      </w:r>
      <w:r w:rsidR="003D0FD9">
        <w:rPr>
          <w:rFonts w:ascii="標楷體" w:hAnsi="標楷體" w:hint="eastAsia"/>
          <w:sz w:val="28"/>
          <w:szCs w:val="28"/>
        </w:rPr>
        <w:t>餐廳</w:t>
      </w:r>
    </w:p>
    <w:p w:rsidR="00F300A1" w:rsidRPr="00F90B3E" w:rsidRDefault="00F300A1" w:rsidP="00F90B3E">
      <w:pPr>
        <w:pStyle w:val="ac"/>
        <w:ind w:left="563" w:hanging="563"/>
        <w:rPr>
          <w:rFonts w:ascii="標楷體" w:hAnsi="標楷體"/>
          <w:sz w:val="28"/>
          <w:szCs w:val="28"/>
        </w:rPr>
      </w:pPr>
      <w:r w:rsidRPr="00F90B3E">
        <w:rPr>
          <w:rFonts w:ascii="標楷體" w:hAnsi="標楷體" w:hint="eastAsia"/>
          <w:sz w:val="28"/>
          <w:szCs w:val="28"/>
        </w:rPr>
        <w:t>三、出席人員：實際出席106人</w:t>
      </w:r>
      <w:r w:rsidR="003D0FD9">
        <w:rPr>
          <w:rFonts w:ascii="標楷體" w:hAnsi="標楷體" w:hint="eastAsia"/>
          <w:sz w:val="28"/>
          <w:szCs w:val="28"/>
        </w:rPr>
        <w:t>(如簽到表)</w:t>
      </w:r>
    </w:p>
    <w:p w:rsidR="00F300A1" w:rsidRPr="00F90B3E" w:rsidRDefault="00F300A1" w:rsidP="00F90B3E">
      <w:pPr>
        <w:pStyle w:val="ac"/>
        <w:ind w:left="563" w:hanging="563"/>
        <w:rPr>
          <w:rFonts w:ascii="標楷體" w:hAnsi="標楷體"/>
          <w:sz w:val="28"/>
          <w:szCs w:val="28"/>
        </w:rPr>
      </w:pPr>
      <w:r w:rsidRPr="00F90B3E">
        <w:rPr>
          <w:rFonts w:ascii="標楷體" w:hAnsi="標楷體" w:hint="eastAsia"/>
          <w:sz w:val="28"/>
          <w:szCs w:val="28"/>
        </w:rPr>
        <w:t>四、主　席:蔡坤龍     紀  錄:莊荃勝</w:t>
      </w:r>
    </w:p>
    <w:p w:rsidR="00F90B3E" w:rsidRDefault="00F43B1F" w:rsidP="00F43B1F">
      <w:pPr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五、報告事項:</w:t>
      </w:r>
    </w:p>
    <w:p w:rsidR="00F43B1F" w:rsidRPr="00F90B3E" w:rsidRDefault="00F43B1F" w:rsidP="00F43B1F">
      <w:pPr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90B3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90B3E">
        <w:rPr>
          <w:rFonts w:ascii="標楷體" w:eastAsia="標楷體" w:hAnsi="標楷體" w:hint="eastAsia"/>
          <w:sz w:val="28"/>
          <w:szCs w:val="28"/>
        </w:rPr>
        <w:t>)工作報告：108年會務報告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229"/>
        <w:gridCol w:w="1200"/>
      </w:tblGrid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月份/時間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工作說明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一月份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1/10柔術團練(鷺江國中)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1/30第五屆第五次理監事聯席會議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二月份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2/17頒發顧尚志師範九段證書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2/21柔術團練(鷺江國中)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2/23新春團拜及會員大會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三月份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3/7參訪基層訓練站(新北)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3/13特定體育團體組織運作開會(體育署)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3/28蔡坤龍理事長贈送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黃印銘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常務理事祝賀生日蛋糕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3/30蔡坤龍理事長代表本會祝賀新法治社區發展協會開幕(本會黃博洋理事擔任總幹事)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四月份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4/11參訪基層訓練站(台北)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4/15總會接受體育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Pr="00F90B3E">
              <w:rPr>
                <w:rFonts w:ascii="標楷體" w:eastAsia="標楷體" w:hAnsi="標楷體"/>
                <w:sz w:val="28"/>
                <w:szCs w:val="28"/>
              </w:rPr>
              <w:t>非奧</w:t>
            </w:r>
            <w:proofErr w:type="gramEnd"/>
            <w:r w:rsidRPr="00F90B3E">
              <w:rPr>
                <w:rFonts w:ascii="標楷體" w:eastAsia="標楷體" w:hAnsi="標楷體"/>
                <w:sz w:val="28"/>
                <w:szCs w:val="28"/>
              </w:rPr>
              <w:t>亞運特定體育團體</w:t>
            </w: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評鑑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4/23裁判委員會開會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4/25柔術團練(鷺江國中)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4/26蔡坤龍理事長參加名人講座推廣柔術運動(台北國際飯店)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5/4-5辦理C級裁判講習會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5/5辦理108年全國柔術排名賽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5/6選訓委員會開會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5/9參訪基層訓練站(鷺江國中)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5/10蔡坤龍理事長頒發王開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玹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副執行長台灣柔術總會顧問聘書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5/11召開亞錦賽選手行前會議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5/23柔術團練(鷺江國中)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5/23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網紅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休)協助推廣台灣柔術總會拍攝影片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5/25亞錦賽國手集訓(三民高中)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六月份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6/13前往文化大學場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(辦理今源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6/15亞錦賽國手集訓(鷺江國中)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6/20招開臨時選訓委員會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6/28舉辦亞錦賽國手授旗典禮(體育署)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七月份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7/1拜訪基隆聖心高中(舉辦暑期柔術班)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7/11蔡坤龍理事長拜訪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中和新極真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道館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7/14-21參加蒙古亞洲錦標賽。(1金4銀10銅)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7/16蔡坤龍理事長帶領亞錦賽選手拜訪台北駐烏蘭巴托</w:t>
            </w: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大使館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7/25召開紀律委員會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7/31參加緯來體育台轉播今源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8/2蔡坤龍理事長拜訪中華民國體育總會張朝國會長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8/7蔡坤龍理事長拜訪UFC GYM(TAIWAN)基層訓練站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8/6-12泰國公開賽及國際裁判講習會(顧曉明、李天佑、來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撒寶杜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、嚴建國、王毓霖)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8/12顧曉明、李天佑、來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撒寶杜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、嚴建國、王毓霖 於國際裁判講習會通過並獲得國際裁判證書。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8/14-16辦理夏季訓練營(鷺江國中)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8/15蔡坤龍理事長上寶島聯播網介紹我國柔術運動(鄭弘儀節目)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8/16召開第五屆第六次理監事聯席會議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8/16召開運動員委員會會議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8/16召開申訴評議委員會會議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8/16亞錦賽慶功宴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8/20拍攝緯來體育台柔術宣傳短片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8/22亞錦賽國手及台灣柔術總會理監事到總統府接受總統勉勵及合影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九月份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9/3蔡坤龍理事長前往花蓮中華國小場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勘109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年度全民運場地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9/12柔術團練(鷺江國中)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9/16召開裁判委員會會議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9/17參加體育署 國際及兩岸體育交流注意事項會議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9/20-22辦理台灣柔術總會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年度C級教練講習會(士林姚文智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服務處及鷺江國中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9/29辦理第二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屆今源盃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全國柔術錦標賽(文化大學)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10/1召開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錦賽代表隊選訓委員會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10/7蔡坤龍理事長前往匯聚科技公司頒發感謝狀給郭永福董事長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10/8總會秘書處前往台北體育場參加明年度體育場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館預控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10/9蔡坤龍理事長於總會頒發感謝狀給陳漢銘董事長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10/19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錦賽國手集訓UFC GYM(TAIWAN)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10/25舉辦</w:t>
            </w:r>
            <w:proofErr w:type="gramStart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錦賽國手授旗典禮及行前會議(體育署)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十一月份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11/14-25參加阿布達比世界錦標賽(3金2銀2銅)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11/21蔡坤龍理事長、林育鼎副理事長及張益銘國際發言人參加 亞洲柔術聯盟代表會議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11/21蔡坤龍理事長當選亞東副主席暨媒體委員會主席，台灣柔術總會副理事長林育鼎當選柔術亞洲聯盟理事，台灣柔術總會國際發言人張益銘當選亞洲柔術總會國際關係委員。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十二月份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12/14蔡坤龍理事長帶領台灣柔術總會會員參加</w:t>
            </w:r>
            <w:r w:rsidR="000350AB">
              <w:rPr>
                <w:rFonts w:ascii="標楷體" w:eastAsia="標楷體" w:hAnsi="標楷體" w:hint="eastAsia"/>
                <w:sz w:val="28"/>
                <w:szCs w:val="28"/>
              </w:rPr>
              <w:t>桃園市體育局舉辦的</w:t>
            </w: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LOVE TAIWAN為台灣體育選手加油健走活動(莊荃勝，林諾男，魏居正，許禎晏 與蔡英文總統同台為2020東京奧運加油，也為選手們加油)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12/20第五屆第三次會員大會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00A1" w:rsidRPr="00F90B3E" w:rsidRDefault="00F90B3E" w:rsidP="00F300A1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300A1" w:rsidRPr="00F90B3E">
        <w:rPr>
          <w:rFonts w:ascii="標楷體" w:eastAsia="標楷體" w:hAnsi="標楷體" w:hint="eastAsia"/>
          <w:sz w:val="28"/>
          <w:szCs w:val="28"/>
        </w:rPr>
        <w:t>、討論提案：</w:t>
      </w:r>
    </w:p>
    <w:p w:rsidR="00F300A1" w:rsidRPr="00F90B3E" w:rsidRDefault="00F300A1" w:rsidP="00F90B3E">
      <w:pPr>
        <w:ind w:leftChars="100" w:left="1361" w:hangingChars="400" w:hanging="1121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="00F43B1F" w:rsidRPr="00F90B3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43B1F" w:rsidRPr="00F90B3E">
        <w:rPr>
          <w:rFonts w:ascii="標楷體" w:eastAsia="標楷體" w:hAnsi="標楷體" w:hint="eastAsia"/>
          <w:sz w:val="28"/>
          <w:szCs w:val="28"/>
        </w:rPr>
        <w:t xml:space="preserve">: 有關109年工作計畫，提請討論。               </w:t>
      </w:r>
    </w:p>
    <w:p w:rsidR="00F300A1" w:rsidRPr="00F90B3E" w:rsidRDefault="00F300A1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提案者：</w:t>
      </w:r>
      <w:r w:rsidR="00F43B1F" w:rsidRPr="00F90B3E">
        <w:rPr>
          <w:rFonts w:ascii="標楷體" w:eastAsia="標楷體" w:hAnsi="標楷體"/>
          <w:sz w:val="28"/>
          <w:szCs w:val="28"/>
        </w:rPr>
        <w:t>秘書處</w:t>
      </w:r>
    </w:p>
    <w:p w:rsidR="00F300A1" w:rsidRPr="00F90B3E" w:rsidRDefault="00F300A1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說明：上開工作報告業經</w:t>
      </w:r>
      <w:r w:rsidR="00F43B1F" w:rsidRPr="00F90B3E">
        <w:rPr>
          <w:rFonts w:ascii="標楷體" w:eastAsia="標楷體" w:hAnsi="標楷體" w:hint="eastAsia"/>
          <w:sz w:val="28"/>
          <w:szCs w:val="28"/>
        </w:rPr>
        <w:t>理事會通過在案，提請討論。</w:t>
      </w:r>
    </w:p>
    <w:p w:rsidR="00F300A1" w:rsidRPr="00F90B3E" w:rsidRDefault="00F300A1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辦法：如獲大會通過，送內政部備查。</w:t>
      </w:r>
    </w:p>
    <w:p w:rsidR="00285C2E" w:rsidRDefault="00F300A1" w:rsidP="00F90B3E">
      <w:pPr>
        <w:ind w:leftChars="100" w:left="1641" w:hangingChars="500" w:hanging="1401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F43B1F" w:rsidRPr="00F90B3E">
        <w:rPr>
          <w:rFonts w:ascii="標楷體" w:eastAsia="標楷體" w:hAnsi="標楷體" w:hint="eastAsia"/>
          <w:sz w:val="28"/>
          <w:szCs w:val="28"/>
        </w:rPr>
        <w:t>照案通過</w:t>
      </w:r>
    </w:p>
    <w:p w:rsidR="00285C2E" w:rsidRDefault="00285C2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43B1F" w:rsidRPr="00F90B3E" w:rsidRDefault="00F43B1F" w:rsidP="00F43B1F">
      <w:pPr>
        <w:rPr>
          <w:rFonts w:ascii="標楷體" w:eastAsia="標楷體" w:hAnsi="標楷體"/>
          <w:sz w:val="28"/>
          <w:szCs w:val="28"/>
        </w:rPr>
      </w:pPr>
      <w:proofErr w:type="gramStart"/>
      <w:r w:rsidRPr="00F90B3E">
        <w:rPr>
          <w:rFonts w:ascii="標楷體" w:eastAsia="標楷體" w:hAnsi="標楷體" w:hint="eastAsia"/>
          <w:sz w:val="28"/>
          <w:szCs w:val="28"/>
        </w:rPr>
        <w:lastRenderedPageBreak/>
        <w:t>109</w:t>
      </w:r>
      <w:proofErr w:type="gramEnd"/>
      <w:r w:rsidRPr="00F90B3E">
        <w:rPr>
          <w:rFonts w:ascii="標楷體" w:eastAsia="標楷體" w:hAnsi="標楷體" w:hint="eastAsia"/>
          <w:sz w:val="28"/>
          <w:szCs w:val="28"/>
        </w:rPr>
        <w:t>年度工作計畫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229"/>
        <w:gridCol w:w="1200"/>
      </w:tblGrid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月份/時間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工作說明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0B3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一月份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1/23-29春節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二月份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三月份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C級裁判講習會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3/22全國柔術排名賽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阿拉伯亞洲錦標賽(暫定)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四月份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五月份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C級教練講習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六月份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泰國公開賽(暫定)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七月份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八月份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B教練講習會、B級裁判講習(暫定)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8/2第三</w:t>
            </w:r>
            <w:proofErr w:type="gramStart"/>
            <w:r w:rsidRPr="00F90B3E">
              <w:rPr>
                <w:rFonts w:ascii="標楷體" w:eastAsia="標楷體" w:hAnsi="標楷體" w:hint="eastAsia"/>
                <w:szCs w:val="24"/>
              </w:rPr>
              <w:t>次今源盃</w:t>
            </w:r>
            <w:proofErr w:type="gramEnd"/>
            <w:r w:rsidRPr="00F90B3E">
              <w:rPr>
                <w:rFonts w:ascii="標楷體" w:eastAsia="標楷體" w:hAnsi="標楷體" w:hint="eastAsia"/>
                <w:szCs w:val="24"/>
              </w:rPr>
              <w:t>全國柔術錦標賽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九月份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A級裁判講習(暫定)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十月份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10/17-22全民運動會</w:t>
            </w:r>
          </w:p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A級教練講習(暫定)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十一月份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阿布達比世界錦標賽</w:t>
            </w:r>
            <w:r w:rsidR="0088397C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1F" w:rsidRPr="00F90B3E" w:rsidTr="00D1134D">
        <w:tc>
          <w:tcPr>
            <w:tcW w:w="2093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十二月份</w:t>
            </w:r>
          </w:p>
        </w:tc>
        <w:tc>
          <w:tcPr>
            <w:tcW w:w="7229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Cs w:val="24"/>
              </w:rPr>
            </w:pPr>
            <w:r w:rsidRPr="00F90B3E">
              <w:rPr>
                <w:rFonts w:ascii="標楷體" w:eastAsia="標楷體" w:hAnsi="標楷體" w:hint="eastAsia"/>
                <w:szCs w:val="24"/>
              </w:rPr>
              <w:t>會員大會</w:t>
            </w:r>
          </w:p>
        </w:tc>
        <w:tc>
          <w:tcPr>
            <w:tcW w:w="1200" w:type="dxa"/>
          </w:tcPr>
          <w:p w:rsidR="00F43B1F" w:rsidRPr="00F90B3E" w:rsidRDefault="00F43B1F" w:rsidP="00D113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5C2E" w:rsidRDefault="00285C2E" w:rsidP="00F90B3E">
      <w:pPr>
        <w:widowControl/>
        <w:rPr>
          <w:rFonts w:ascii="標楷體" w:eastAsia="標楷體" w:hAnsi="標楷體"/>
          <w:sz w:val="28"/>
          <w:szCs w:val="28"/>
        </w:rPr>
      </w:pPr>
    </w:p>
    <w:p w:rsidR="00F43B1F" w:rsidRPr="00F90B3E" w:rsidRDefault="00285C2E" w:rsidP="00F90B3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2410"/>
        <w:gridCol w:w="1701"/>
        <w:gridCol w:w="1276"/>
        <w:gridCol w:w="1134"/>
      </w:tblGrid>
      <w:tr w:rsidR="00F43B1F" w:rsidRPr="00F90B3E" w:rsidTr="00D1134D">
        <w:trPr>
          <w:trHeight w:val="983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lastRenderedPageBreak/>
              <w:t>台灣柔術總會</w:t>
            </w:r>
            <w:proofErr w:type="gramStart"/>
            <w:r w:rsidRPr="00F90B3E">
              <w:rPr>
                <w:rFonts w:ascii="標楷體" w:eastAsia="標楷體" w:hAnsi="標楷體" w:cs="Times New Roman" w:hint="eastAsia"/>
                <w:szCs w:val="24"/>
              </w:rPr>
              <w:t>109</w:t>
            </w:r>
            <w:proofErr w:type="gramEnd"/>
            <w:r w:rsidRPr="00F90B3E">
              <w:rPr>
                <w:rFonts w:ascii="標楷體" w:eastAsia="標楷體" w:hAnsi="標楷體" w:cs="Times New Roman" w:hint="eastAsia"/>
                <w:szCs w:val="24"/>
              </w:rPr>
              <w:t>年度工作計畫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自 109年  1 月  1 日起</w:t>
            </w:r>
          </w:p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至 109年 12 月 31 日止</w:t>
            </w:r>
          </w:p>
        </w:tc>
      </w:tr>
      <w:tr w:rsidR="00F43B1F" w:rsidRPr="00F90B3E" w:rsidTr="00D1134D">
        <w:trPr>
          <w:trHeight w:val="342"/>
        </w:trPr>
        <w:tc>
          <w:tcPr>
            <w:tcW w:w="1384" w:type="dxa"/>
            <w:shd w:val="clear" w:color="auto" w:fill="auto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類  別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工  作  說 明</w:t>
            </w:r>
          </w:p>
        </w:tc>
        <w:tc>
          <w:tcPr>
            <w:tcW w:w="2410" w:type="dxa"/>
            <w:shd w:val="clear" w:color="auto" w:fill="auto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辦理進度</w:t>
            </w:r>
          </w:p>
        </w:tc>
        <w:tc>
          <w:tcPr>
            <w:tcW w:w="1701" w:type="dxa"/>
            <w:shd w:val="clear" w:color="auto" w:fill="auto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協辦單位</w:t>
            </w: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 xml:space="preserve">備  </w:t>
            </w:r>
            <w:proofErr w:type="gramStart"/>
            <w:r w:rsidRPr="00F90B3E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F43B1F" w:rsidRPr="00F90B3E" w:rsidTr="00D1134D">
        <w:trPr>
          <w:trHeight w:val="708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各種會議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一、理監事會：</w:t>
            </w:r>
          </w:p>
          <w:p w:rsidR="00F43B1F" w:rsidRPr="00F90B3E" w:rsidRDefault="00F43B1F" w:rsidP="00D1134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定期會議。</w:t>
            </w:r>
          </w:p>
          <w:p w:rsidR="00F43B1F" w:rsidRPr="00F90B3E" w:rsidRDefault="00F43B1F" w:rsidP="00D1134D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臨時會議。</w:t>
            </w: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二、會員大會：</w:t>
            </w:r>
          </w:p>
          <w:p w:rsidR="00F43B1F" w:rsidRPr="00F90B3E" w:rsidRDefault="00F43B1F" w:rsidP="00D1134D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定期會議。</w:t>
            </w:r>
          </w:p>
          <w:p w:rsidR="00F43B1F" w:rsidRPr="00F90B3E" w:rsidRDefault="00F43B1F" w:rsidP="00D1134D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臨時會議。</w:t>
            </w:r>
          </w:p>
        </w:tc>
        <w:tc>
          <w:tcPr>
            <w:tcW w:w="2410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43B1F" w:rsidRPr="00F90B3E" w:rsidRDefault="00F43B1F" w:rsidP="00D1134D">
            <w:pPr>
              <w:numPr>
                <w:ilvl w:val="1"/>
                <w:numId w:val="1"/>
              </w:numPr>
              <w:tabs>
                <w:tab w:val="num" w:pos="292"/>
              </w:tabs>
              <w:ind w:left="422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三個月一次</w:t>
            </w:r>
          </w:p>
          <w:p w:rsidR="00F43B1F" w:rsidRPr="00F90B3E" w:rsidRDefault="00F43B1F" w:rsidP="00D1134D">
            <w:pPr>
              <w:numPr>
                <w:ilvl w:val="1"/>
                <w:numId w:val="1"/>
              </w:numPr>
              <w:tabs>
                <w:tab w:val="num" w:pos="292"/>
              </w:tabs>
              <w:ind w:left="422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不定期</w:t>
            </w:r>
          </w:p>
          <w:p w:rsidR="00F43B1F" w:rsidRPr="00F90B3E" w:rsidRDefault="00F43B1F" w:rsidP="00D1134D">
            <w:pPr>
              <w:ind w:left="62"/>
              <w:rPr>
                <w:rFonts w:ascii="標楷體" w:eastAsia="標楷體" w:hAnsi="標楷體" w:cs="Times New Roman"/>
                <w:szCs w:val="24"/>
              </w:rPr>
            </w:pPr>
          </w:p>
          <w:p w:rsidR="00F43B1F" w:rsidRPr="00F90B3E" w:rsidRDefault="00F43B1F" w:rsidP="00D1134D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每年一次</w:t>
            </w:r>
          </w:p>
          <w:p w:rsidR="00F43B1F" w:rsidRPr="00F90B3E" w:rsidRDefault="00F43B1F" w:rsidP="00D1134D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不定期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理監事</w:t>
            </w:r>
          </w:p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會務人員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會籍管理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F90B3E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一、入出會員</w:t>
            </w:r>
            <w:proofErr w:type="gramStart"/>
            <w:r w:rsidRPr="00F90B3E">
              <w:rPr>
                <w:rFonts w:ascii="標楷體" w:eastAsia="標楷體" w:hAnsi="標楷體" w:cs="Times New Roman" w:hint="eastAsia"/>
                <w:szCs w:val="24"/>
              </w:rPr>
              <w:t>登記冊</w:t>
            </w:r>
            <w:proofErr w:type="gramEnd"/>
            <w:r w:rsidRPr="00F90B3E">
              <w:rPr>
                <w:rFonts w:ascii="標楷體" w:eastAsia="標楷體" w:hAnsi="標楷體" w:cs="Times New Roman" w:hint="eastAsia"/>
                <w:szCs w:val="24"/>
              </w:rPr>
              <w:t>列管。</w:t>
            </w:r>
          </w:p>
          <w:p w:rsidR="00F43B1F" w:rsidRPr="00F90B3E" w:rsidRDefault="00F43B1F" w:rsidP="00F90B3E">
            <w:pPr>
              <w:ind w:left="518" w:hangingChars="216" w:hanging="5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二、理監事異動之函報。</w:t>
            </w:r>
          </w:p>
        </w:tc>
        <w:tc>
          <w:tcPr>
            <w:tcW w:w="2410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經常性工作</w:t>
            </w: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經常性工作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會務人員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文書處理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F90B3E">
            <w:pPr>
              <w:ind w:left="463" w:hangingChars="193" w:hanging="4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一、文書收發登記，簡化公文處理。</w:t>
            </w:r>
          </w:p>
          <w:p w:rsidR="00F43B1F" w:rsidRPr="00F90B3E" w:rsidRDefault="00F43B1F" w:rsidP="00F90B3E">
            <w:pPr>
              <w:ind w:left="478" w:hangingChars="199" w:hanging="47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二、慎重整理檔案，並分類保管。</w:t>
            </w:r>
          </w:p>
        </w:tc>
        <w:tc>
          <w:tcPr>
            <w:tcW w:w="2410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經常性工作</w:t>
            </w: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經常性工作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會務人員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財務處理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F90B3E">
            <w:pPr>
              <w:ind w:left="463" w:hangingChars="193" w:hanging="4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一、徵收會費，嚴格執行預算收支平衡。</w:t>
            </w:r>
          </w:p>
          <w:p w:rsidR="00F43B1F" w:rsidRPr="00F90B3E" w:rsidRDefault="00F43B1F" w:rsidP="00F90B3E">
            <w:pPr>
              <w:ind w:left="518" w:hangingChars="216" w:hanging="5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二、按期編製收支報告，並編列年度預決算。</w:t>
            </w:r>
          </w:p>
        </w:tc>
        <w:tc>
          <w:tcPr>
            <w:tcW w:w="2410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經常性工作</w:t>
            </w: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經常性工作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會務人員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健全組織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一、擴大徵求會員。</w:t>
            </w:r>
          </w:p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二、會員編列小組。</w:t>
            </w:r>
          </w:p>
        </w:tc>
        <w:tc>
          <w:tcPr>
            <w:tcW w:w="2410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經常性工作</w:t>
            </w: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經常性工作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會務人員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全國各委員會</w:t>
            </w: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聯誼活動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F90B3E">
            <w:pPr>
              <w:ind w:left="434" w:hangingChars="181" w:hanging="434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一、新春酒會及團拜</w:t>
            </w:r>
          </w:p>
          <w:p w:rsidR="00F43B1F" w:rsidRPr="00F90B3E" w:rsidRDefault="00F43B1F" w:rsidP="00F90B3E">
            <w:pPr>
              <w:ind w:left="449" w:hangingChars="187" w:hanging="449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二、舉辦會員聯誼等事宜。</w:t>
            </w:r>
          </w:p>
        </w:tc>
        <w:tc>
          <w:tcPr>
            <w:tcW w:w="2410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2月份</w:t>
            </w: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12月份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理監事</w:t>
            </w:r>
          </w:p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會務人員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會員服務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幫助會員維護權益。</w:t>
            </w:r>
          </w:p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不定期工作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理監事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舉辦運動競賽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辦理今源</w:t>
            </w:r>
            <w:proofErr w:type="gramStart"/>
            <w:r w:rsidRPr="00F90B3E">
              <w:rPr>
                <w:rFonts w:ascii="標楷體" w:eastAsia="標楷體" w:hAnsi="標楷體" w:cs="Times New Roman" w:hint="eastAsia"/>
                <w:szCs w:val="24"/>
              </w:rPr>
              <w:t>盃</w:t>
            </w:r>
            <w:proofErr w:type="gramEnd"/>
            <w:r w:rsidRPr="00F90B3E">
              <w:rPr>
                <w:rFonts w:ascii="標楷體" w:eastAsia="標楷體" w:hAnsi="標楷體" w:cs="Times New Roman" w:hint="eastAsia"/>
                <w:szCs w:val="24"/>
              </w:rPr>
              <w:t>及積分排名賽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不定期工作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台灣柔術總會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全國各委員會</w:t>
            </w: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推廣活動訓練營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辦理夏季訓練營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8月份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台灣柔術總會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全國各委員會</w:t>
            </w: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參加國際性比賽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阿拉伯亞錦賽及杜拜</w:t>
            </w:r>
            <w:proofErr w:type="gramStart"/>
            <w:r w:rsidRPr="00F90B3E">
              <w:rPr>
                <w:rFonts w:ascii="標楷體" w:eastAsia="標楷體" w:hAnsi="標楷體" w:cs="Times New Roman" w:hint="eastAsia"/>
                <w:szCs w:val="24"/>
              </w:rPr>
              <w:t>世</w:t>
            </w:r>
            <w:proofErr w:type="gramEnd"/>
            <w:r w:rsidRPr="00F90B3E">
              <w:rPr>
                <w:rFonts w:ascii="標楷體" w:eastAsia="標楷體" w:hAnsi="標楷體" w:cs="Times New Roman" w:hint="eastAsia"/>
                <w:szCs w:val="24"/>
              </w:rPr>
              <w:t>錦賽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不定期工作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台灣柔術總會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3B1F" w:rsidRPr="00F90B3E" w:rsidTr="00D1134D">
        <w:trPr>
          <w:trHeight w:val="366"/>
        </w:trPr>
        <w:tc>
          <w:tcPr>
            <w:tcW w:w="1384" w:type="dxa"/>
            <w:shd w:val="clear" w:color="auto" w:fill="auto"/>
            <w:vAlign w:val="center"/>
          </w:tcPr>
          <w:p w:rsidR="00F43B1F" w:rsidRPr="00F90B3E" w:rsidRDefault="00F43B1F" w:rsidP="00D1134D">
            <w:pPr>
              <w:tabs>
                <w:tab w:val="left" w:pos="3969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舉辦教練及</w:t>
            </w:r>
          </w:p>
          <w:p w:rsidR="00F43B1F" w:rsidRPr="00F90B3E" w:rsidRDefault="00F43B1F" w:rsidP="00D1134D">
            <w:pPr>
              <w:tabs>
                <w:tab w:val="left" w:pos="3969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裁判講習</w:t>
            </w:r>
          </w:p>
        </w:tc>
        <w:tc>
          <w:tcPr>
            <w:tcW w:w="2693" w:type="dxa"/>
            <w:shd w:val="clear" w:color="auto" w:fill="auto"/>
          </w:tcPr>
          <w:p w:rsidR="00F43B1F" w:rsidRPr="00F90B3E" w:rsidRDefault="00F43B1F" w:rsidP="00D1134D">
            <w:pPr>
              <w:tabs>
                <w:tab w:val="left" w:pos="3969"/>
              </w:tabs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辦理C、B、A級教練及裁判講習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B1F" w:rsidRPr="00F90B3E" w:rsidRDefault="00F43B1F" w:rsidP="00D1134D">
            <w:pPr>
              <w:tabs>
                <w:tab w:val="left" w:pos="3969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不定期工作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B1F" w:rsidRPr="00F90B3E" w:rsidRDefault="00F43B1F" w:rsidP="00D1134D">
            <w:pPr>
              <w:tabs>
                <w:tab w:val="left" w:pos="3969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台灣柔術總會</w:t>
            </w:r>
          </w:p>
        </w:tc>
        <w:tc>
          <w:tcPr>
            <w:tcW w:w="1276" w:type="dxa"/>
            <w:shd w:val="clear" w:color="auto" w:fill="auto"/>
          </w:tcPr>
          <w:p w:rsidR="00F43B1F" w:rsidRPr="00F90B3E" w:rsidRDefault="00F43B1F" w:rsidP="00D1134D">
            <w:pPr>
              <w:tabs>
                <w:tab w:val="left" w:pos="3969"/>
              </w:tabs>
              <w:rPr>
                <w:rFonts w:ascii="標楷體" w:eastAsia="標楷體" w:hAnsi="標楷體" w:cs="Times New Roman"/>
                <w:szCs w:val="24"/>
              </w:rPr>
            </w:pPr>
            <w:r w:rsidRPr="00F90B3E">
              <w:rPr>
                <w:rFonts w:ascii="標楷體" w:eastAsia="標楷體" w:hAnsi="標楷體" w:cs="Times New Roman" w:hint="eastAsia"/>
                <w:szCs w:val="24"/>
              </w:rPr>
              <w:t>全國各委員會</w:t>
            </w:r>
          </w:p>
        </w:tc>
        <w:tc>
          <w:tcPr>
            <w:tcW w:w="1134" w:type="dxa"/>
            <w:shd w:val="clear" w:color="auto" w:fill="auto"/>
          </w:tcPr>
          <w:p w:rsidR="00F43B1F" w:rsidRPr="00F90B3E" w:rsidRDefault="00F43B1F" w:rsidP="00D1134D">
            <w:pPr>
              <w:tabs>
                <w:tab w:val="left" w:pos="3969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43B1F" w:rsidRPr="00F90B3E" w:rsidRDefault="00F43B1F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</w:p>
    <w:p w:rsidR="00F300A1" w:rsidRPr="00F90B3E" w:rsidRDefault="00F90B3E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F300A1" w:rsidRPr="00F90B3E">
        <w:rPr>
          <w:rFonts w:ascii="標楷體" w:eastAsia="標楷體" w:hAnsi="標楷體" w:hint="eastAsia"/>
          <w:sz w:val="28"/>
          <w:szCs w:val="28"/>
        </w:rPr>
        <w:t>、臨時動議：</w:t>
      </w:r>
    </w:p>
    <w:p w:rsidR="00F43B1F" w:rsidRPr="00F90B3E" w:rsidRDefault="00F43B1F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Pr="00F90B3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90B3E">
        <w:rPr>
          <w:rFonts w:ascii="標楷體" w:eastAsia="標楷體" w:hAnsi="標楷體" w:hint="eastAsia"/>
          <w:sz w:val="28"/>
          <w:szCs w:val="28"/>
        </w:rPr>
        <w:t>:有關理事長任期延長一案，提請討論。</w:t>
      </w:r>
    </w:p>
    <w:p w:rsidR="00F43B1F" w:rsidRPr="00F90B3E" w:rsidRDefault="00F43B1F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提案者:王毓霖</w:t>
      </w:r>
    </w:p>
    <w:p w:rsidR="00D348E5" w:rsidRDefault="00F43B1F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說明:現任理事長任期為3年一任，無法跟國際接軌，希望改成4年一任，</w:t>
      </w:r>
    </w:p>
    <w:p w:rsidR="00F43B1F" w:rsidRPr="00F90B3E" w:rsidRDefault="00F43B1F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本任任期延長一年。</w:t>
      </w:r>
    </w:p>
    <w:p w:rsidR="00F43B1F" w:rsidRPr="00F90B3E" w:rsidRDefault="00F43B1F" w:rsidP="00F90B3E">
      <w:pPr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sz w:val="28"/>
          <w:szCs w:val="28"/>
        </w:rPr>
        <w:t>辦法: 如獲大會通過，送內政部備查</w:t>
      </w:r>
    </w:p>
    <w:p w:rsidR="00F43B1F" w:rsidRPr="00F90B3E" w:rsidRDefault="00F43B1F" w:rsidP="00F90B3E">
      <w:pPr>
        <w:ind w:leftChars="100" w:left="1641" w:hangingChars="500" w:hanging="1401"/>
        <w:rPr>
          <w:rFonts w:ascii="標楷體" w:eastAsia="標楷體" w:hAnsi="標楷體"/>
          <w:sz w:val="28"/>
          <w:szCs w:val="28"/>
        </w:rPr>
      </w:pPr>
      <w:r w:rsidRPr="00F90B3E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0350AB">
        <w:rPr>
          <w:rFonts w:ascii="標楷體" w:eastAsia="標楷體" w:hAnsi="標楷體" w:hint="eastAsia"/>
          <w:sz w:val="28"/>
          <w:szCs w:val="28"/>
        </w:rPr>
        <w:t>全體會員</w:t>
      </w:r>
      <w:bookmarkStart w:id="0" w:name="_GoBack"/>
      <w:bookmarkEnd w:id="0"/>
      <w:r w:rsidRPr="00F90B3E">
        <w:rPr>
          <w:rFonts w:ascii="標楷體" w:eastAsia="標楷體" w:hAnsi="標楷體" w:hint="eastAsia"/>
          <w:sz w:val="28"/>
          <w:szCs w:val="28"/>
        </w:rPr>
        <w:t>通過</w:t>
      </w:r>
    </w:p>
    <w:p w:rsidR="00AE46E0" w:rsidRPr="00F90B3E" w:rsidRDefault="00F90B3E" w:rsidP="00F90B3E">
      <w:pPr>
        <w:ind w:leftChars="100" w:left="164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AE46E0" w:rsidRPr="00F90B3E">
        <w:rPr>
          <w:rFonts w:ascii="標楷體" w:eastAsia="標楷體" w:hAnsi="標楷體" w:hint="eastAsia"/>
          <w:b/>
          <w:sz w:val="28"/>
          <w:szCs w:val="28"/>
        </w:rPr>
        <w:t>、散會</w:t>
      </w:r>
    </w:p>
    <w:sectPr w:rsidR="00AE46E0" w:rsidRPr="00F90B3E" w:rsidSect="008D5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7F" w:rsidRDefault="00F4307F" w:rsidP="00BA56A1">
      <w:r>
        <w:separator/>
      </w:r>
    </w:p>
  </w:endnote>
  <w:endnote w:type="continuationSeparator" w:id="0">
    <w:p w:rsidR="00F4307F" w:rsidRDefault="00F4307F" w:rsidP="00BA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7F" w:rsidRDefault="00F4307F" w:rsidP="00BA56A1">
      <w:r>
        <w:separator/>
      </w:r>
    </w:p>
  </w:footnote>
  <w:footnote w:type="continuationSeparator" w:id="0">
    <w:p w:rsidR="00F4307F" w:rsidRDefault="00F4307F" w:rsidP="00BA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94A"/>
    <w:multiLevelType w:val="hybridMultilevel"/>
    <w:tmpl w:val="18C45C0C"/>
    <w:lvl w:ilvl="0" w:tplc="7B0873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D8F24ED"/>
    <w:multiLevelType w:val="hybridMultilevel"/>
    <w:tmpl w:val="37E0DA76"/>
    <w:lvl w:ilvl="0" w:tplc="A59009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67B5A"/>
    <w:multiLevelType w:val="hybridMultilevel"/>
    <w:tmpl w:val="743460FA"/>
    <w:lvl w:ilvl="0" w:tplc="890E53E8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3">
    <w:nsid w:val="4AD104CF"/>
    <w:multiLevelType w:val="hybridMultilevel"/>
    <w:tmpl w:val="F9EA32E0"/>
    <w:lvl w:ilvl="0" w:tplc="5F3E48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7A90495E"/>
    <w:multiLevelType w:val="hybridMultilevel"/>
    <w:tmpl w:val="71D451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99266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CA4A90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5"/>
    <w:rsid w:val="0002111B"/>
    <w:rsid w:val="000350AB"/>
    <w:rsid w:val="0005325B"/>
    <w:rsid w:val="0009345C"/>
    <w:rsid w:val="00094FEF"/>
    <w:rsid w:val="000D1286"/>
    <w:rsid w:val="00114AE8"/>
    <w:rsid w:val="001840E9"/>
    <w:rsid w:val="00186F42"/>
    <w:rsid w:val="00194907"/>
    <w:rsid w:val="001A5A15"/>
    <w:rsid w:val="001C5D54"/>
    <w:rsid w:val="001C73C2"/>
    <w:rsid w:val="00255389"/>
    <w:rsid w:val="00285C2E"/>
    <w:rsid w:val="002E609A"/>
    <w:rsid w:val="00381A06"/>
    <w:rsid w:val="003D0FD9"/>
    <w:rsid w:val="003F208A"/>
    <w:rsid w:val="00410647"/>
    <w:rsid w:val="0043620E"/>
    <w:rsid w:val="00461D6D"/>
    <w:rsid w:val="004C743D"/>
    <w:rsid w:val="00502D56"/>
    <w:rsid w:val="00532A40"/>
    <w:rsid w:val="005C170C"/>
    <w:rsid w:val="00640449"/>
    <w:rsid w:val="006657A6"/>
    <w:rsid w:val="00683224"/>
    <w:rsid w:val="006C183E"/>
    <w:rsid w:val="006C1B05"/>
    <w:rsid w:val="006F340D"/>
    <w:rsid w:val="00721A6E"/>
    <w:rsid w:val="00835CCC"/>
    <w:rsid w:val="008539EE"/>
    <w:rsid w:val="0088397C"/>
    <w:rsid w:val="008B141E"/>
    <w:rsid w:val="008D50E5"/>
    <w:rsid w:val="008F7241"/>
    <w:rsid w:val="009148FC"/>
    <w:rsid w:val="0096251E"/>
    <w:rsid w:val="009E6FCA"/>
    <w:rsid w:val="00A62512"/>
    <w:rsid w:val="00A63083"/>
    <w:rsid w:val="00A7512F"/>
    <w:rsid w:val="00A944A0"/>
    <w:rsid w:val="00AC1143"/>
    <w:rsid w:val="00AE46E0"/>
    <w:rsid w:val="00AF72DB"/>
    <w:rsid w:val="00B26E2E"/>
    <w:rsid w:val="00B40F98"/>
    <w:rsid w:val="00B5622B"/>
    <w:rsid w:val="00B571D3"/>
    <w:rsid w:val="00BA56A1"/>
    <w:rsid w:val="00BC65BD"/>
    <w:rsid w:val="00BF186C"/>
    <w:rsid w:val="00C65B75"/>
    <w:rsid w:val="00C72100"/>
    <w:rsid w:val="00CF290C"/>
    <w:rsid w:val="00D11B81"/>
    <w:rsid w:val="00D121FC"/>
    <w:rsid w:val="00D348E5"/>
    <w:rsid w:val="00D421DF"/>
    <w:rsid w:val="00D84919"/>
    <w:rsid w:val="00DA20E9"/>
    <w:rsid w:val="00DE17E2"/>
    <w:rsid w:val="00E26747"/>
    <w:rsid w:val="00E75227"/>
    <w:rsid w:val="00EA1618"/>
    <w:rsid w:val="00F159D4"/>
    <w:rsid w:val="00F23634"/>
    <w:rsid w:val="00F300A1"/>
    <w:rsid w:val="00F4307F"/>
    <w:rsid w:val="00F43B1F"/>
    <w:rsid w:val="00F56E8E"/>
    <w:rsid w:val="00F90B3E"/>
    <w:rsid w:val="00FC70B3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6A1"/>
    <w:rPr>
      <w:sz w:val="20"/>
      <w:szCs w:val="20"/>
    </w:rPr>
  </w:style>
  <w:style w:type="paragraph" w:customStyle="1" w:styleId="a7">
    <w:name w:val="中標"/>
    <w:basedOn w:val="a"/>
    <w:rsid w:val="00BA56A1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56A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6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6F42"/>
    <w:pPr>
      <w:ind w:leftChars="200" w:left="480"/>
    </w:pPr>
  </w:style>
  <w:style w:type="paragraph" w:customStyle="1" w:styleId="ac">
    <w:name w:val="一、"/>
    <w:basedOn w:val="a"/>
    <w:rsid w:val="00F300A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d">
    <w:name w:val="十、"/>
    <w:basedOn w:val="ac"/>
    <w:rsid w:val="00F300A1"/>
    <w:pPr>
      <w:ind w:left="301" w:hangingChars="301" w:hanging="3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6A1"/>
    <w:rPr>
      <w:sz w:val="20"/>
      <w:szCs w:val="20"/>
    </w:rPr>
  </w:style>
  <w:style w:type="paragraph" w:customStyle="1" w:styleId="a7">
    <w:name w:val="中標"/>
    <w:basedOn w:val="a"/>
    <w:rsid w:val="00BA56A1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56A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6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6F42"/>
    <w:pPr>
      <w:ind w:leftChars="200" w:left="480"/>
    </w:pPr>
  </w:style>
  <w:style w:type="paragraph" w:customStyle="1" w:styleId="ac">
    <w:name w:val="一、"/>
    <w:basedOn w:val="a"/>
    <w:rsid w:val="00F300A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d">
    <w:name w:val="十、"/>
    <w:basedOn w:val="ac"/>
    <w:rsid w:val="00F300A1"/>
    <w:pPr>
      <w:ind w:left="301" w:hangingChars="301" w:hanging="3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A56D-7308-4D05-B461-ED9E2680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2019-12-25T05:51:00Z</cp:lastPrinted>
  <dcterms:created xsi:type="dcterms:W3CDTF">2019-12-23T02:11:00Z</dcterms:created>
  <dcterms:modified xsi:type="dcterms:W3CDTF">2019-12-27T07:14:00Z</dcterms:modified>
</cp:coreProperties>
</file>